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11849100</wp:posOffset>
            </wp:positionV>
            <wp:extent cx="381000" cy="469900"/>
            <wp:effectExtent l="0" t="0" r="0" b="635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068310"/>
            <wp:effectExtent l="0" t="0" r="1270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6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61325"/>
            <wp:effectExtent l="0" t="0" r="1270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6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49970"/>
            <wp:effectExtent l="0" t="0" r="1270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1690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50860"/>
            <wp:effectExtent l="0" t="0" r="1270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5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24545"/>
            <wp:effectExtent l="0" t="0" r="1270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spacing w:line="0" w:lineRule="atLeast"/>
        <w:jc w:val="center"/>
        <w:rPr>
          <w:rFonts w:ascii="Times New Roman" w:hAnsi="Times New Roman" w:eastAsia="楷体" w:cs="Times New Roman"/>
          <w:b/>
          <w:bCs/>
          <w:sz w:val="24"/>
        </w:rPr>
      </w:pPr>
      <w:r>
        <w:rPr>
          <w:rFonts w:hint="eastAsia" w:ascii="Times New Roman" w:hAnsi="Times New Roman" w:eastAsia="黑体" w:cs="Times New Roman"/>
          <w:sz w:val="32"/>
          <w:szCs w:val="32"/>
        </w:rPr>
        <w:t>九年级历史参考答案</w:t>
      </w:r>
    </w:p>
    <w:p>
      <w:pPr>
        <w:rPr>
          <w:rFonts w:ascii="Times New Roman" w:hAnsi="Times New Roman" w:eastAsia="楷体" w:cs="Times New Roman"/>
          <w:b/>
          <w:bCs/>
        </w:rPr>
      </w:pPr>
      <w:r>
        <w:rPr>
          <w:rFonts w:hint="eastAsia" w:ascii="Times New Roman" w:hAnsi="Times New Roman" w:eastAsia="楷体" w:cs="Times New Roman"/>
          <w:b/>
          <w:bCs/>
        </w:rPr>
        <w:t>一、</w:t>
      </w:r>
      <w:r>
        <w:rPr>
          <w:rFonts w:ascii="Times New Roman" w:hAnsi="Times New Roman" w:eastAsia="楷体" w:cs="Times New Roman"/>
          <w:b/>
          <w:bCs/>
        </w:rPr>
        <w:t>选择题。（本大题共25小题，每小题2分，共50分。</w:t>
      </w:r>
      <w:r>
        <w:rPr>
          <w:rFonts w:hint="eastAsia" w:ascii="Times New Roman" w:hAnsi="Times New Roman" w:eastAsia="楷体" w:cs="Times New Roman"/>
          <w:b/>
          <w:bCs/>
        </w:rPr>
        <w:t>)</w:t>
      </w:r>
    </w:p>
    <w:p>
      <w:p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1~5 ACBCD     6~10 CCDBC    11~15 CADDC    16~20 CCADC   21~25 CAACC</w:t>
      </w:r>
    </w:p>
    <w:p>
      <w:pPr>
        <w:rPr>
          <w:rFonts w:ascii="Times New Roman" w:hAnsi="Times New Roman" w:cs="Times New Roman"/>
        </w:rPr>
      </w:pPr>
      <w:r>
        <w:rPr>
          <w:rFonts w:hint="eastAsia" w:ascii="楷体" w:hAnsi="楷体" w:eastAsia="楷体" w:cs="楷体"/>
          <w:b/>
          <w:bCs/>
          <w:sz w:val="24"/>
        </w:rPr>
        <w:t>二．非选择题：（50分，26题12分，27题14分，28题12分，29题12分）</w:t>
      </w:r>
    </w:p>
    <w:p>
      <w:pPr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（12分）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（1）《汉谟拉比法典》（1分）；维护的是奴隶主阶级的利益（1分）；迄今已知世界上第一部较为完整的成文法典（2分）。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（2）《十二铜表法》（1分）；使量刑定罪有了文字依据，在一定程度上遏制了贵族对法律的曲解和滥用（2分）。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（3）《罗马民法大全》（1分）。奠定了欧洲民法的基础（2分）。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（4）法制建设是随着社会发展而不断进步的；法制建设是经济发展、社会进步的重要保证；加强法制建设，依法治国等。（符合题意即可，2分）</w:t>
      </w:r>
    </w:p>
    <w:p>
      <w:pPr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（14分）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（1）农村：租地农场；城市：手工工场。资产阶级和无产阶级。</w:t>
      </w:r>
      <w:r>
        <w:rPr>
          <w:rFonts w:hint="eastAsia" w:ascii="Times New Roman" w:hAnsi="Times New Roman" w:cs="Times New Roman"/>
        </w:rPr>
        <w:t>（4分）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（2）文艺复兴</w:t>
      </w:r>
      <w:r>
        <w:rPr>
          <w:rFonts w:hint="eastAsia" w:ascii="Times New Roman" w:hAnsi="Times New Roman" w:cs="Times New Roman"/>
        </w:rPr>
        <w:t>（1分）；</w:t>
      </w:r>
      <w:r>
        <w:rPr>
          <w:rFonts w:ascii="Times New Roman" w:hAnsi="Times New Roman" w:cs="Times New Roman"/>
        </w:rPr>
        <w:t>人文主义精神</w:t>
      </w:r>
      <w:r>
        <w:rPr>
          <w:rFonts w:hint="eastAsia" w:ascii="Times New Roman" w:hAnsi="Times New Roman" w:cs="Times New Roman"/>
        </w:rPr>
        <w:t>（1分）</w:t>
      </w:r>
      <w:r>
        <w:rPr>
          <w:rFonts w:ascii="Times New Roman" w:hAnsi="Times New Roman" w:cs="Times New Roman"/>
        </w:rPr>
        <w:t>；影响：文艺复兴促进了人们思想的大解放，推动了欧洲文化思想领域的繁荣，为欧洲资本主义社会的产生奠定了思想文化基础。（</w:t>
      </w:r>
      <w:r>
        <w:rPr>
          <w:rFonts w:hint="eastAsia"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（3）新航路的开辟</w:t>
      </w:r>
      <w:r>
        <w:rPr>
          <w:rFonts w:hint="eastAsia" w:ascii="Times New Roman" w:hAnsi="Times New Roman" w:cs="Times New Roman"/>
        </w:rPr>
        <w:t>（1分）</w:t>
      </w:r>
      <w:r>
        <w:rPr>
          <w:rFonts w:ascii="Times New Roman" w:hAnsi="Times New Roman" w:cs="Times New Roman"/>
        </w:rPr>
        <w:t>；影响：促进了欧洲资本主义的产生和发展，世界开始连成一个整体。（</w:t>
      </w:r>
      <w:r>
        <w:rPr>
          <w:rFonts w:hint="eastAsia"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</w:t>
      </w:r>
      <w:r>
        <w:rPr>
          <w:rFonts w:hint="eastAsia"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）三角贸易；殖民主义扩张掠夺。（2分）</w:t>
      </w:r>
    </w:p>
    <w:p>
      <w:p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（5）</w:t>
      </w:r>
      <w:r>
        <w:rPr>
          <w:rFonts w:ascii="Times New Roman" w:hAnsi="Times New Roman" w:cs="Times New Roman"/>
        </w:rPr>
        <w:t>促进了资本主义的发展。（1分）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28.（12分）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（1）启蒙运动为法国大革命作了重要的理论准备；美国独立战争；联邦共和制。</w:t>
      </w:r>
      <w:r>
        <w:rPr>
          <w:rFonts w:hint="eastAsia" w:ascii="Times New Roman" w:hAnsi="Times New Roman" w:cs="Times New Roman"/>
        </w:rPr>
        <w:t>（3分）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（2）巴黎民众攻占巴士底狱</w:t>
      </w:r>
      <w:r>
        <w:rPr>
          <w:rFonts w:hint="eastAsia" w:ascii="Times New Roman" w:hAnsi="Times New Roman" w:cs="Times New Roman"/>
        </w:rPr>
        <w:t>（1分）</w:t>
      </w:r>
      <w:r>
        <w:rPr>
          <w:rFonts w:ascii="Times New Roman" w:hAnsi="Times New Roman" w:cs="Times New Roman"/>
        </w:rPr>
        <w:t>。颁布了《拿破仑法典》，多次打败反法同盟，打击了欧洲的封建势力，保卫和巩固了法国大革命的成果。（</w:t>
      </w:r>
      <w:r>
        <w:rPr>
          <w:rFonts w:hint="eastAsia"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（3）工业革命的完成、机器大生产的确立；火车；斯蒂芬森。（3分）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启示：民族独立是国家发展的前提；制度的创新是国家（社会）发展的重要基础；先进的思想是国家发展的重要力量；科学技术是推动社会（国家）发展的第一生产力。（或民族要独立，思想要解放，制度要创新，技术要革新等。）（任答三点即可，3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29（12分）</w:t>
      </w:r>
    </w:p>
    <w:p>
      <w:p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（1）</w:t>
      </w:r>
      <w:r>
        <w:rPr>
          <w:rFonts w:ascii="Times New Roman" w:hAnsi="Times New Roman" w:cs="Times New Roman"/>
        </w:rPr>
        <w:t>君主立宪制</w:t>
      </w:r>
      <w:r>
        <w:rPr>
          <w:rFonts w:hint="eastAsia" w:ascii="Times New Roman" w:hAnsi="Times New Roman" w:cs="Times New Roman"/>
        </w:rPr>
        <w:t>（1分）</w:t>
      </w:r>
      <w:r>
        <w:rPr>
          <w:rFonts w:ascii="Times New Roman" w:hAnsi="Times New Roman" w:cs="Times New Roman"/>
        </w:rPr>
        <w:t>。颁布《权利法案》，确立议会高于王权的原则。（</w:t>
      </w:r>
      <w:r>
        <w:rPr>
          <w:rFonts w:hint="eastAsia"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分）</w:t>
      </w:r>
    </w:p>
    <w:p>
      <w:p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（2）</w:t>
      </w:r>
      <w:r>
        <w:rPr>
          <w:rFonts w:ascii="Times New Roman" w:hAnsi="Times New Roman" w:cs="Times New Roman"/>
        </w:rPr>
        <w:t>美国1787年宪法；分权制衡（三权分立，相互制衡）。（2分）</w:t>
      </w:r>
    </w:p>
    <w:p>
      <w:p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（3）</w:t>
      </w:r>
      <w:r>
        <w:rPr>
          <w:rFonts w:ascii="Times New Roman" w:hAnsi="Times New Roman" w:cs="Times New Roman"/>
        </w:rPr>
        <w:t>观点：由专制到民主，由人治到法治是世界近代政治文明演变的趋势。（2分）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论述：为了限制国王的权力，1689年，英国议会通过了《权利法案》，它以法律的形式对国王的权利进行了明确的制约，这样，英国议会的权力日益超过国王，君主立宪制的资产阶级统治在英国开始确立起来。1787年，美国制定了1787年宪法。宪法依据分权制衡的原则设计美国为联邦制共和国国家，行政、立法、司法三权分立，总统、国会与最高法院各司其职，相互制衡；联邦政府与地方政府分享权力。它是世界上第一部资产阶级成文宪法，对后来许多国家的政治变革产生了重要的影响。（4分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（或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1776年7月4日，美国大陆会议发表了《独立宣言》，宣言宣布人人生而平等，享有生命权、自由权和追求幸福的权利，宣言还痛斥了英国殖民统治的种种暴政，同时宣告北美13个殖民地脱离英国独立。宣言是第一个以国家名义明确表述资产阶级政治要求的纲领性文献，被称为“第一个人权宣言”，它的发表，标志着美国的诞生。 1789年8月，法国制宪议会颁布了《人权宣言》，宣告了人权、法治、自由、分权、平等和保护私有财产等基本原则，体现了反对封建君主专制和封建等级制度的要求，是法国大革命的一部纲领性文件。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1804年拿破仑称帝后，颁布《拿破仑法典》，《拿破仑法典》体现了自由平等和私有财产神圣不可侵犯等原则，这部法典的颁布实施巩固了法国大革命的成果，至今仍然在法国实施，成为很多国家民法立法的参照蓝本，推动了欧洲社会文明的进步等。）</w:t>
      </w:r>
    </w:p>
    <w:p>
      <w:r>
        <w:rPr>
          <w:rFonts w:ascii="Times New Roman" w:hAnsi="Times New Roman" w:cs="Times New Roman"/>
        </w:rPr>
        <w:t>结论：综上所述：民主取代专制，法治取代人治是人类社会发展的必然趋势。（1分）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AD28BF"/>
    <w:multiLevelType w:val="singleLevel"/>
    <w:tmpl w:val="28AD28BF"/>
    <w:lvl w:ilvl="0" w:tentative="0">
      <w:start w:val="2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EE7519A"/>
    <w:rsid w:val="000942B2"/>
    <w:rsid w:val="00A546EE"/>
    <w:rsid w:val="1414086B"/>
    <w:rsid w:val="5EE7519A"/>
    <w:rsid w:val="625B11C8"/>
    <w:rsid w:val="6AD13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240</Words>
  <Characters>1368</Characters>
  <Lines>11</Lines>
  <Paragraphs>3</Paragraphs>
  <TotalTime>0</TotalTime>
  <ScaleCrop>false</ScaleCrop>
  <LinksUpToDate>false</LinksUpToDate>
  <CharactersWithSpaces>1605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2022-01-19T03:35:00Z</dcterms:created>
  <dc:creator>Administrator</dc:creator>
  <cp:lastModifiedBy>Administrator</cp:lastModifiedBy>
  <dcterms:modified xsi:type="dcterms:W3CDTF">2022-01-20T07:42:47Z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2052-11.1.0.11294</vt:lpwstr>
  </property>
  <property fmtid="{D5CDD505-2E9C-101B-9397-08002B2CF9AE}" pid="7" name="ICV">
    <vt:lpwstr>56509417BA4C41A3817018F2B323DD01</vt:lpwstr>
  </property>
</Properties>
</file>